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B1994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590AB7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590AB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61079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с</w:t>
      </w:r>
      <w:r w:rsidR="00590AB7" w:rsidRPr="00590AB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таршей группе должностей гражданской службы категории "специалисты".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610795" w:rsidRPr="00610795">
        <w:rPr>
          <w:rFonts w:ascii="Times New Roman" w:hAnsi="Times New Roman" w:cs="Times New Roman"/>
          <w:sz w:val="26"/>
          <w:szCs w:val="26"/>
        </w:rPr>
        <w:t>11-3-4-096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8766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B199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B19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8766F" w:rsidRPr="0078766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590AB7">
        <w:rPr>
          <w:rFonts w:cs="Times New Roman"/>
          <w:sz w:val="26"/>
          <w:szCs w:val="26"/>
        </w:rPr>
        <w:t xml:space="preserve">ональной служебной деятельности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DA3657">
        <w:rPr>
          <w:rFonts w:cs="Times New Roman"/>
          <w:sz w:val="26"/>
          <w:szCs w:val="26"/>
        </w:rPr>
        <w:t xml:space="preserve"> </w:t>
      </w:r>
      <w:r w:rsidR="0078766F">
        <w:rPr>
          <w:sz w:val="26"/>
          <w:szCs w:val="26"/>
        </w:rPr>
        <w:t>о</w:t>
      </w:r>
      <w:r w:rsidR="0078766F" w:rsidRPr="002B5FF2">
        <w:rPr>
          <w:sz w:val="26"/>
          <w:szCs w:val="26"/>
        </w:rPr>
        <w:t>существление налогового контроля.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FB1994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</w:t>
      </w:r>
      <w:r w:rsidR="00610795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</w:rPr>
        <w:t>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590AB7">
        <w:rPr>
          <w:rFonts w:cs="Times New Roman"/>
          <w:sz w:val="26"/>
          <w:szCs w:val="26"/>
        </w:rPr>
        <w:t>Г</w:t>
      </w:r>
      <w:r w:rsidR="00D44CE6" w:rsidRPr="00FB1994">
        <w:rPr>
          <w:rFonts w:cs="Times New Roman"/>
          <w:sz w:val="26"/>
          <w:szCs w:val="26"/>
        </w:rPr>
        <w:t>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A94818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431CC1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590AB7">
        <w:rPr>
          <w:rFonts w:cs="Times New Roman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DA3657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B5E0D">
          <w:rPr>
            <w:rFonts w:cs="Times New Roman"/>
            <w:sz w:val="26"/>
            <w:szCs w:val="26"/>
          </w:rPr>
          <w:t>кодекс</w:t>
        </w:r>
      </w:hyperlink>
      <w:r w:rsidRPr="00DB5E0D">
        <w:rPr>
          <w:rFonts w:cs="Times New Roman"/>
          <w:sz w:val="26"/>
          <w:szCs w:val="26"/>
        </w:rPr>
        <w:t xml:space="preserve"> Российской Федерации;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DB5E0D">
          <w:rPr>
            <w:rFonts w:cs="Times New Roman"/>
            <w:sz w:val="26"/>
            <w:szCs w:val="26"/>
          </w:rPr>
          <w:t>кодекс</w:t>
        </w:r>
      </w:hyperlink>
      <w:r w:rsidRPr="00DB5E0D">
        <w:rPr>
          <w:rFonts w:cs="Times New Roman"/>
          <w:sz w:val="26"/>
          <w:szCs w:val="26"/>
        </w:rPr>
        <w:t xml:space="preserve"> Российской Федерации;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28 декабря 2013</w:t>
      </w:r>
      <w:r w:rsidRPr="00DB5E0D">
        <w:rPr>
          <w:rFonts w:cs="Times New Roman"/>
          <w:sz w:val="26"/>
          <w:szCs w:val="26"/>
          <w:lang w:val="en-US"/>
        </w:rPr>
        <w:t> </w:t>
      </w:r>
      <w:r w:rsidRPr="00DB5E0D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B5E0D" w:rsidRPr="00DB5E0D" w:rsidRDefault="00D910BF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19" w:history="1">
        <w:r w:rsidR="00DB5E0D" w:rsidRPr="00DB5E0D">
          <w:rPr>
            <w:rFonts w:cs="Times New Roman"/>
            <w:sz w:val="26"/>
            <w:szCs w:val="26"/>
          </w:rPr>
          <w:t>Закон</w:t>
        </w:r>
      </w:hyperlink>
      <w:r w:rsidR="00DB5E0D" w:rsidRPr="00DB5E0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B5E0D" w:rsidRPr="00DB5E0D">
        <w:rPr>
          <w:rFonts w:cs="Times New Roman"/>
          <w:sz w:val="26"/>
          <w:szCs w:val="26"/>
          <w:lang w:val="en-US"/>
        </w:rPr>
        <w:t> </w:t>
      </w:r>
      <w:r w:rsidR="00DB5E0D" w:rsidRPr="00DB5E0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27 июля 2006 г. №</w:t>
      </w:r>
      <w:r w:rsidRPr="00DB5E0D">
        <w:rPr>
          <w:rFonts w:cs="Times New Roman"/>
          <w:sz w:val="26"/>
          <w:szCs w:val="26"/>
          <w:lang w:val="en-US"/>
        </w:rPr>
        <w:t> </w:t>
      </w:r>
      <w:r w:rsidRPr="00DB5E0D">
        <w:rPr>
          <w:rFonts w:cs="Times New Roman"/>
          <w:sz w:val="26"/>
          <w:szCs w:val="26"/>
        </w:rPr>
        <w:t>152-ФЗ «О персональных данных»;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DB5E0D">
          <w:rPr>
            <w:rFonts w:cs="Times New Roman"/>
            <w:sz w:val="26"/>
            <w:szCs w:val="26"/>
          </w:rPr>
          <w:t>закон</w:t>
        </w:r>
      </w:hyperlink>
      <w:r w:rsidRPr="00DB5E0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DB5E0D" w:rsidRPr="001E14B5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r w:rsidRPr="001E14B5">
        <w:rPr>
          <w:rFonts w:cs="Times New Roman"/>
          <w:sz w:val="26"/>
          <w:szCs w:val="26"/>
        </w:rPr>
        <w:t>Федеральный за</w:t>
      </w:r>
      <w:r w:rsidR="001E14B5">
        <w:rPr>
          <w:rFonts w:cs="Times New Roman"/>
          <w:sz w:val="26"/>
          <w:szCs w:val="26"/>
        </w:rPr>
        <w:t>кон от 02 мая 2006 г. № 59-ФЗ «</w:t>
      </w:r>
      <w:r w:rsidRPr="001E14B5">
        <w:rPr>
          <w:rFonts w:cs="Times New Roman"/>
          <w:sz w:val="26"/>
          <w:szCs w:val="26"/>
        </w:rPr>
        <w:t>О порядке рассмотрения обращений граждан Российской Федерации».</w:t>
      </w:r>
    </w:p>
    <w:p w:rsidR="00DB5E0D" w:rsidRPr="00DB5E0D" w:rsidRDefault="00D910BF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22" w:history="1">
        <w:r w:rsidR="00DB5E0D" w:rsidRPr="00DB5E0D">
          <w:rPr>
            <w:rFonts w:cs="Times New Roman"/>
            <w:sz w:val="26"/>
            <w:szCs w:val="26"/>
          </w:rPr>
          <w:t>Указ</w:t>
        </w:r>
      </w:hyperlink>
      <w:r w:rsidR="00DB5E0D" w:rsidRPr="00DB5E0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B5E0D" w:rsidRPr="00DB5E0D" w:rsidRDefault="00D910BF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23" w:history="1">
        <w:r w:rsidR="00DB5E0D" w:rsidRPr="00DB5E0D">
          <w:rPr>
            <w:rFonts w:cs="Times New Roman"/>
            <w:sz w:val="26"/>
            <w:szCs w:val="26"/>
          </w:rPr>
          <w:t>Указ</w:t>
        </w:r>
      </w:hyperlink>
      <w:r w:rsidR="00DB5E0D" w:rsidRPr="00DB5E0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B5E0D" w:rsidRPr="00DB5E0D" w:rsidRDefault="00D910BF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709" w:firstLine="0"/>
        <w:contextualSpacing/>
        <w:rPr>
          <w:rFonts w:cs="Times New Roman"/>
          <w:sz w:val="26"/>
          <w:szCs w:val="26"/>
        </w:rPr>
      </w:pPr>
      <w:hyperlink r:id="rId24" w:history="1">
        <w:r w:rsidR="00DB5E0D" w:rsidRPr="00DB5E0D">
          <w:rPr>
            <w:rFonts w:cs="Times New Roman"/>
            <w:sz w:val="26"/>
            <w:szCs w:val="26"/>
          </w:rPr>
          <w:t>Указ</w:t>
        </w:r>
      </w:hyperlink>
      <w:r w:rsidR="00DB5E0D" w:rsidRPr="00DB5E0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B5E0D" w:rsidRPr="00DB5E0D">
        <w:rPr>
          <w:rFonts w:cs="Times New Roman"/>
          <w:sz w:val="26"/>
          <w:szCs w:val="26"/>
          <w:lang w:val="en-US"/>
        </w:rPr>
        <w:t> </w:t>
      </w:r>
      <w:r w:rsidR="00DB5E0D" w:rsidRPr="00DB5E0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709" w:firstLine="0"/>
        <w:contextualSpacing/>
        <w:rPr>
          <w:rFonts w:cs="Times New Roman"/>
          <w:color w:val="FF0000"/>
          <w:sz w:val="26"/>
          <w:szCs w:val="26"/>
        </w:rPr>
      </w:pPr>
      <w:r w:rsidRPr="00DB5E0D">
        <w:rPr>
          <w:rFonts w:cs="Times New Roman"/>
          <w:sz w:val="26"/>
          <w:szCs w:val="26"/>
        </w:rPr>
        <w:t>П</w:t>
      </w:r>
      <w:hyperlink r:id="rId25" w:history="1">
        <w:r w:rsidRPr="00DB5E0D">
          <w:rPr>
            <w:rFonts w:cs="Times New Roman"/>
            <w:sz w:val="26"/>
            <w:szCs w:val="26"/>
          </w:rPr>
          <w:t>остановление</w:t>
        </w:r>
      </w:hyperlink>
      <w:r w:rsidRPr="00DB5E0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B5E0D" w:rsidRPr="00DB5E0D" w:rsidRDefault="00DB5E0D" w:rsidP="00DB5E0D">
      <w:pPr>
        <w:pStyle w:val="af2"/>
        <w:numPr>
          <w:ilvl w:val="0"/>
          <w:numId w:val="1"/>
        </w:numPr>
        <w:autoSpaceDE w:val="0"/>
        <w:autoSpaceDN w:val="0"/>
        <w:adjustRightInd w:val="0"/>
        <w:ind w:firstLine="65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 </w:t>
      </w:r>
      <w:r w:rsidRPr="00DB5E0D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709" w:firstLine="142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DB5E0D" w:rsidRPr="00DB5E0D" w:rsidRDefault="00DB5E0D" w:rsidP="00DB5E0D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contextualSpacing/>
        <w:rPr>
          <w:rFonts w:cs="Times New Roman"/>
          <w:color w:val="000000"/>
          <w:sz w:val="26"/>
          <w:szCs w:val="26"/>
        </w:rPr>
      </w:pPr>
      <w:r w:rsidRPr="00DB5E0D"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B5E0D" w:rsidRPr="001E14B5" w:rsidRDefault="00DB5E0D" w:rsidP="00DB5E0D">
      <w:pPr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567"/>
        <w:contextualSpacing/>
        <w:rPr>
          <w:rFonts w:cs="Times New Roman"/>
          <w:sz w:val="26"/>
          <w:szCs w:val="26"/>
        </w:rPr>
      </w:pPr>
      <w:r w:rsidRPr="001E14B5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DB5E0D" w:rsidRPr="00DB5E0D" w:rsidRDefault="00DB5E0D" w:rsidP="00DB5E0D">
      <w:pPr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contextualSpacing/>
        <w:rPr>
          <w:rFonts w:cs="Times New Roman"/>
          <w:sz w:val="26"/>
          <w:szCs w:val="26"/>
        </w:rPr>
      </w:pPr>
      <w:r w:rsidRPr="00DB5E0D">
        <w:rPr>
          <w:rFonts w:cs="Times New Roman"/>
          <w:sz w:val="26"/>
          <w:szCs w:val="26"/>
        </w:rPr>
        <w:t xml:space="preserve">    </w:t>
      </w:r>
      <w:hyperlink r:id="rId26" w:history="1">
        <w:r w:rsidRPr="00DB5E0D">
          <w:rPr>
            <w:rFonts w:cs="Times New Roman"/>
            <w:sz w:val="26"/>
            <w:szCs w:val="26"/>
          </w:rPr>
          <w:t>Приказ</w:t>
        </w:r>
      </w:hyperlink>
      <w:r w:rsidRPr="00DB5E0D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FB1994" w:rsidRDefault="00590AB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FB1994">
        <w:rPr>
          <w:rFonts w:cs="Times New Roman"/>
          <w:sz w:val="26"/>
          <w:szCs w:val="26"/>
        </w:rPr>
        <w:t>осударственный налоговый инспектор</w:t>
      </w:r>
      <w:r w:rsidR="00431CC1">
        <w:rPr>
          <w:rFonts w:cs="Times New Roman"/>
          <w:sz w:val="26"/>
          <w:szCs w:val="26"/>
        </w:rPr>
        <w:t xml:space="preserve"> </w:t>
      </w:r>
      <w:r w:rsidR="0081666B" w:rsidRPr="00FB1994">
        <w:rPr>
          <w:rFonts w:cs="Times New Roman"/>
          <w:sz w:val="26"/>
          <w:szCs w:val="26"/>
        </w:rPr>
        <w:t xml:space="preserve">должен </w:t>
      </w:r>
      <w:r w:rsidR="00B7300E" w:rsidRPr="00FB199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B1994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Pr="00FB1994">
        <w:rPr>
          <w:rFonts w:cs="Times New Roman"/>
          <w:sz w:val="26"/>
          <w:szCs w:val="26"/>
        </w:rPr>
        <w:t>.2. Иные профессиональные знания</w:t>
      </w:r>
      <w:r w:rsidR="00877280" w:rsidRPr="00FB1994">
        <w:rPr>
          <w:rFonts w:cs="Times New Roman"/>
          <w:sz w:val="26"/>
          <w:szCs w:val="26"/>
        </w:rPr>
        <w:t>: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42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843" w:hanging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B1994" w:rsidRDefault="004F5964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127"/>
        </w:tabs>
        <w:autoSpaceDE w:val="0"/>
        <w:autoSpaceDN w:val="0"/>
        <w:adjustRightInd w:val="0"/>
        <w:ind w:left="1843" w:hanging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FB1994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B1994" w:rsidRDefault="00A16840" w:rsidP="00DB5E0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  <w:tab w:val="left" w:pos="2127"/>
        </w:tabs>
        <w:autoSpaceDE w:val="0"/>
        <w:autoSpaceDN w:val="0"/>
        <w:adjustRightInd w:val="0"/>
        <w:ind w:left="1843" w:hanging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B1994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состав налогоплательщиков налога на прибыль организаций;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FB1994" w:rsidRDefault="00A9475D" w:rsidP="00DB5E0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  <w:tab w:val="left" w:pos="2127"/>
              </w:tabs>
              <w:ind w:left="1843" w:hanging="283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7D5B2B" w:rsidRPr="00FB1994" w:rsidRDefault="00027871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FB1994" w:rsidRDefault="00E6213C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FB1994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A9475D" w:rsidRPr="00FB1994" w:rsidRDefault="00A9475D" w:rsidP="00DB5E0D">
      <w:pPr>
        <w:shd w:val="clear" w:color="auto" w:fill="FFFFFF" w:themeFill="background1"/>
        <w:autoSpaceDE w:val="0"/>
        <w:autoSpaceDN w:val="0"/>
        <w:adjustRightInd w:val="0"/>
        <w:ind w:left="993" w:firstLine="283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FB1994" w:rsidRDefault="00175938" w:rsidP="00DB5E0D">
      <w:pPr>
        <w:widowControl w:val="0"/>
        <w:shd w:val="clear" w:color="auto" w:fill="FFFFFF" w:themeFill="background1"/>
        <w:ind w:left="993" w:firstLine="283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DA3657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057CCC" w:rsidRPr="00FB1994" w:rsidRDefault="002D4283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057CCC" w:rsidRPr="00FB1994" w:rsidRDefault="00AF09BA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FB1994" w:rsidRDefault="00A9475D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7E3AA5">
      <w:pPr>
        <w:shd w:val="clear" w:color="auto" w:fill="FFFFFF" w:themeFill="background1"/>
        <w:autoSpaceDE w:val="0"/>
        <w:autoSpaceDN w:val="0"/>
        <w:adjustRightInd w:val="0"/>
        <w:ind w:left="284" w:firstLine="0"/>
        <w:rPr>
          <w:rFonts w:cs="Times New Roman"/>
          <w:sz w:val="26"/>
          <w:szCs w:val="26"/>
        </w:rPr>
      </w:pPr>
    </w:p>
    <w:p w:rsidR="003B7A81" w:rsidRPr="00FB1994" w:rsidRDefault="003B7A81" w:rsidP="007E3AA5">
      <w:pPr>
        <w:widowControl w:val="0"/>
        <w:shd w:val="clear" w:color="auto" w:fill="FFFFFF" w:themeFill="background1"/>
        <w:ind w:left="284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7E3AA5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</w:p>
    <w:p w:rsidR="003B7A81" w:rsidRPr="00FB1994" w:rsidRDefault="00F05CF7" w:rsidP="007E3AA5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</w:t>
      </w:r>
      <w:r w:rsidR="001E14B5" w:rsidRPr="001E14B5">
        <w:rPr>
          <w:rFonts w:cs="Times New Roman"/>
          <w:sz w:val="26"/>
          <w:szCs w:val="26"/>
        </w:rPr>
        <w:t xml:space="preserve"> </w:t>
      </w:r>
      <w:r w:rsidR="003B7A81" w:rsidRPr="00FB199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B1994" w:rsidRDefault="00F05CF7" w:rsidP="007E3AA5">
      <w:pPr>
        <w:widowControl w:val="0"/>
        <w:shd w:val="clear" w:color="auto" w:fill="FFFFFF" w:themeFill="background1"/>
        <w:ind w:left="284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A9475D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6861E6" w:rsidRPr="00E66972" w:rsidRDefault="001E14B5" w:rsidP="006861E6">
      <w:pPr>
        <w:keepLines/>
        <w:widowControl w:val="0"/>
        <w:ind w:firstLine="567"/>
        <w:rPr>
          <w:rFonts w:eastAsia="Times New Roman" w:cs="Times New Roman"/>
          <w:color w:val="7030A0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- </w:t>
      </w:r>
      <w:r w:rsidR="006861E6" w:rsidRPr="00AA21E8">
        <w:rPr>
          <w:rFonts w:eastAsia="Times New Roman" w:cs="Times New Roman"/>
          <w:sz w:val="26"/>
          <w:szCs w:val="26"/>
          <w:lang w:eastAsia="ru-RU"/>
        </w:rPr>
        <w:t>проводить анализ финансово-хозяйственной деятельности налогоплательщиков согласно Концепции системы планирования выездных налоговых проверок (приказ ФНС России от 14.10.2008г. №ММ-3-2/467@), Регламента проведения предпроверочной работы для включения налогоплательщиков в План проведения выездных налоговых проверок (Приказ УФНС России по г. Москве от 16.07.2009г. №392дсп), Приказа ФНС России от 12.08.2018 г. №ЕД-5-2/307</w:t>
      </w:r>
      <w:r w:rsidR="006861E6">
        <w:rPr>
          <w:rFonts w:eastAsia="Times New Roman" w:cs="Times New Roman"/>
          <w:sz w:val="26"/>
          <w:szCs w:val="26"/>
          <w:lang w:eastAsia="ru-RU"/>
        </w:rPr>
        <w:t xml:space="preserve">дсп@, </w:t>
      </w:r>
      <w:r w:rsidR="006861E6" w:rsidRPr="001E14B5">
        <w:rPr>
          <w:sz w:val="26"/>
          <w:szCs w:val="26"/>
        </w:rPr>
        <w:t>Концепцией системы планирования выездных налоговых проверок, утвержденной Приказом ФНС России от 30.05.2007 №ММ-3-06/333@ (с изменениями и дополнениями).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составлять рекомендованной формы Заключения по результатам предпроверочного анализа согласно рекомендаций ФНС России от 10.11.2011 № АС-5-2/1367дсп@</w:t>
      </w:r>
      <w:r>
        <w:rPr>
          <w:rFonts w:eastAsia="Times New Roman" w:cs="Times New Roman"/>
          <w:iCs/>
          <w:sz w:val="26"/>
          <w:szCs w:val="26"/>
          <w:lang w:eastAsia="ru-RU"/>
        </w:rPr>
        <w:t>.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 xml:space="preserve"> - проводить опросы должностных лиц налогоплательщиков;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в случае миграции, реорганизации налогоплательщика, уведомлять УФНС Росси по г. Москве и инспекцию по новому месту постановки на учет о таких фактах, с приложением материалов, использованных для проведения предпроверочного анализа, и формы Заключения (при наличии);</w:t>
      </w:r>
    </w:p>
    <w:p w:rsidR="006861E6" w:rsidRPr="00AA21E8" w:rsidRDefault="006861E6" w:rsidP="006861E6">
      <w:pPr>
        <w:keepLines/>
        <w:widowControl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осуществлять комплекс по противодействию созданию и функционированию фирм-«однодневок» согласно Регламента действий налоговых органов г. Москвы по противодействию созданию и функционированию фирм-«однодневок» от 08.02.2006 № 26-06/2533дсп, письма ФНС России от 31.03.2011  № АС-5-2/322дсп@;</w:t>
      </w:r>
    </w:p>
    <w:p w:rsidR="006861E6" w:rsidRPr="00AA21E8" w:rsidRDefault="006861E6" w:rsidP="006861E6">
      <w:pPr>
        <w:keepNext/>
        <w:widowControl w:val="0"/>
        <w:tabs>
          <w:tab w:val="left" w:pos="1695"/>
        </w:tabs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AA21E8">
        <w:rPr>
          <w:rFonts w:eastAsia="Times New Roman" w:cs="Times New Roman"/>
          <w:iCs/>
          <w:sz w:val="26"/>
          <w:szCs w:val="26"/>
          <w:lang w:eastAsia="ru-RU"/>
        </w:rPr>
        <w:t>- обеспечивать сохранность носителей информации, содержащих документы «Для служебного пользования»;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</w:t>
      </w:r>
      <w:r w:rsidRPr="00AA21E8">
        <w:rPr>
          <w:rFonts w:eastAsia="Calibri" w:cs="Times New Roman"/>
          <w:snapToGrid w:val="0"/>
          <w:sz w:val="26"/>
          <w:szCs w:val="26"/>
        </w:rPr>
        <w:t>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 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«Истребование документов»</w:t>
      </w:r>
      <w:r w:rsidRPr="00AA21E8">
        <w:rPr>
          <w:rFonts w:eastAsia="Calibri" w:cs="Times New Roman"/>
          <w:iCs/>
          <w:sz w:val="26"/>
          <w:szCs w:val="26"/>
        </w:rPr>
        <w:t>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 xml:space="preserve">- проводить мероприятия налогового контроля в рамках статьи 86 НК РФ, </w:t>
      </w:r>
      <w:r w:rsidRPr="00AA21E8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«Налоговое администрирование»;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t>- проводить опросы (допросы) свидетелей в рамках ст.90 НК РФ,</w:t>
      </w:r>
      <w:r w:rsidRPr="00AA21E8">
        <w:rPr>
          <w:rFonts w:cs="Times New Roman"/>
          <w:color w:val="000000"/>
          <w:sz w:val="26"/>
          <w:szCs w:val="26"/>
        </w:rPr>
        <w:t xml:space="preserve"> в том числе с использованием информационного ресурса «Контрольная работа»;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iCs/>
          <w:sz w:val="26"/>
          <w:szCs w:val="26"/>
        </w:rPr>
        <w:lastRenderedPageBreak/>
        <w:t xml:space="preserve">- </w:t>
      </w:r>
      <w:r w:rsidRPr="00AA21E8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napToGrid w:val="0"/>
          <w:sz w:val="26"/>
          <w:szCs w:val="26"/>
        </w:rPr>
        <w:t xml:space="preserve">- представлять информацию по запросам налоговых органов </w:t>
      </w:r>
      <w:r w:rsidRPr="00AA21E8">
        <w:rPr>
          <w:rFonts w:eastAsia="Calibri" w:cs="Times New Roman"/>
          <w:sz w:val="26"/>
          <w:szCs w:val="26"/>
        </w:rPr>
        <w:t>Российской Федерации</w:t>
      </w:r>
      <w:r w:rsidRPr="00AA21E8">
        <w:rPr>
          <w:rFonts w:eastAsia="Calibri" w:cs="Times New Roman"/>
          <w:snapToGrid w:val="0"/>
          <w:sz w:val="26"/>
          <w:szCs w:val="26"/>
        </w:rPr>
        <w:t>, а так же по запросам в рамках компетенции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своевременное заполнение информационных ресурсов в ПК АИС «Налог-3» относящихся к компетенции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  выполнение  отдельных распоряжений начальника отдела;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eastAsia="Calibri"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6861E6" w:rsidRPr="00AA21E8" w:rsidRDefault="006861E6" w:rsidP="006861E6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AA21E8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6861E6" w:rsidRPr="00AA21E8" w:rsidRDefault="006861E6" w:rsidP="006861E6">
      <w:pPr>
        <w:pStyle w:val="af"/>
        <w:ind w:firstLine="567"/>
        <w:rPr>
          <w:sz w:val="26"/>
          <w:szCs w:val="26"/>
        </w:rPr>
      </w:pPr>
      <w:r w:rsidRPr="00AA21E8">
        <w:rPr>
          <w:sz w:val="26"/>
          <w:szCs w:val="26"/>
        </w:rPr>
        <w:t>- соблюдать сроки исполнения документов, заданий, поручений руководства;</w:t>
      </w:r>
    </w:p>
    <w:p w:rsidR="006861E6" w:rsidRPr="00AA21E8" w:rsidRDefault="006861E6" w:rsidP="006861E6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повыша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6861E6" w:rsidRPr="00AA21E8" w:rsidRDefault="006861E6" w:rsidP="006861E6">
      <w:pPr>
        <w:ind w:firstLine="567"/>
        <w:rPr>
          <w:rFonts w:cs="Times New Roman"/>
          <w:sz w:val="26"/>
          <w:szCs w:val="26"/>
        </w:rPr>
      </w:pPr>
      <w:r w:rsidRPr="00AA21E8">
        <w:rPr>
          <w:rFonts w:eastAsia="Calibri" w:cs="Times New Roman"/>
          <w:sz w:val="26"/>
          <w:szCs w:val="26"/>
        </w:rPr>
        <w:t>- принима</w:t>
      </w:r>
      <w:r w:rsidRPr="00AA21E8">
        <w:rPr>
          <w:rFonts w:cs="Times New Roman"/>
          <w:sz w:val="26"/>
          <w:szCs w:val="26"/>
        </w:rPr>
        <w:t>ть</w:t>
      </w:r>
      <w:r w:rsidRPr="00AA21E8">
        <w:rPr>
          <w:rFonts w:eastAsia="Calibri" w:cs="Times New Roman"/>
          <w:sz w:val="26"/>
          <w:szCs w:val="26"/>
        </w:rPr>
        <w:t xml:space="preserve"> участие в проход</w:t>
      </w:r>
      <w:r w:rsidRPr="00AA21E8">
        <w:rPr>
          <w:rFonts w:cs="Times New Roman"/>
          <w:sz w:val="26"/>
          <w:szCs w:val="26"/>
        </w:rPr>
        <w:t>ящей в отделе технической учебе.</w:t>
      </w:r>
    </w:p>
    <w:p w:rsidR="006861E6" w:rsidRPr="001E14B5" w:rsidRDefault="006861E6" w:rsidP="006861E6">
      <w:pPr>
        <w:widowControl w:val="0"/>
        <w:ind w:firstLine="567"/>
        <w:rPr>
          <w:rFonts w:cs="Times New Roman"/>
          <w:sz w:val="26"/>
          <w:szCs w:val="26"/>
        </w:rPr>
      </w:pPr>
      <w:r w:rsidRPr="001E14B5">
        <w:rPr>
          <w:rFonts w:eastAsia="Times New Roman" w:cs="Times New Roman"/>
          <w:sz w:val="26"/>
          <w:szCs w:val="26"/>
          <w:lang w:eastAsia="ru-RU"/>
        </w:rPr>
        <w:t>-  участвует в подготовке ответов на обращения граждан и организаций, входящим в компетенцию Отдела;</w:t>
      </w:r>
    </w:p>
    <w:p w:rsidR="006861E6" w:rsidRPr="001E14B5" w:rsidRDefault="006861E6" w:rsidP="006861E6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1E14B5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1E14B5">
        <w:rPr>
          <w:rFonts w:cs="Times New Roman"/>
          <w:sz w:val="26"/>
          <w:szCs w:val="26"/>
        </w:rPr>
        <w:t>предпроверочного анализа</w:t>
      </w:r>
      <w:r w:rsidRPr="001E14B5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861E6" w:rsidRPr="001E14B5" w:rsidRDefault="006861E6" w:rsidP="006861E6">
      <w:pPr>
        <w:ind w:firstLine="708"/>
        <w:rPr>
          <w:sz w:val="26"/>
          <w:szCs w:val="26"/>
        </w:rPr>
      </w:pPr>
      <w:r w:rsidRPr="001E14B5">
        <w:rPr>
          <w:sz w:val="26"/>
          <w:szCs w:val="26"/>
        </w:rPr>
        <w:t>- осуществление функций по проведению мероприятий налогового контроля при проведении анализа финансово-хозяйственной деятельности налогоплательщиков, планируемых для проведения выездных налоговых проверок.</w:t>
      </w:r>
    </w:p>
    <w:p w:rsidR="006861E6" w:rsidRPr="001E14B5" w:rsidRDefault="006861E6" w:rsidP="006861E6">
      <w:pPr>
        <w:pStyle w:val="Style8"/>
        <w:widowControl/>
        <w:spacing w:line="240" w:lineRule="auto"/>
        <w:ind w:left="144" w:firstLine="578"/>
        <w:rPr>
          <w:rFonts w:ascii="Times New Roman" w:eastAsia="Calibri" w:hAnsi="Times New Roman"/>
          <w:sz w:val="26"/>
          <w:szCs w:val="26"/>
        </w:rPr>
      </w:pPr>
      <w:r w:rsidRPr="001E14B5">
        <w:rPr>
          <w:rFonts w:ascii="Times New Roman" w:hAnsi="Times New Roman"/>
          <w:sz w:val="26"/>
          <w:szCs w:val="26"/>
        </w:rPr>
        <w:t xml:space="preserve">-  осуществление функций по проведению контрольных мероприятий, в отношении налогоплательщиков-организаций, осуществляющих неоднократное снятие с учета и постановку на учет в налоговых органах в связи с изменением места нахождения («миграция» между налоговыми органами) на </w:t>
      </w:r>
      <w:r w:rsidRPr="001E14B5">
        <w:rPr>
          <w:rFonts w:ascii="Times New Roman" w:eastAsia="Calibri" w:hAnsi="Times New Roman"/>
          <w:sz w:val="26"/>
          <w:szCs w:val="26"/>
        </w:rPr>
        <w:t>п. 35 письма ФНС России от 17.12.2012 № ПА-5-6/1530дсп «Регламент работы налоговых органов при передаче документов налогоплательщика в иной налоговый орган».</w:t>
      </w:r>
    </w:p>
    <w:p w:rsidR="006861E6" w:rsidRPr="001E14B5" w:rsidRDefault="006861E6" w:rsidP="006861E6">
      <w:pPr>
        <w:rPr>
          <w:rFonts w:eastAsia="Calibri"/>
          <w:sz w:val="26"/>
          <w:szCs w:val="26"/>
        </w:rPr>
      </w:pPr>
      <w:r w:rsidRPr="001E14B5">
        <w:rPr>
          <w:rFonts w:eastAsia="Calibri"/>
          <w:sz w:val="26"/>
          <w:szCs w:val="26"/>
        </w:rPr>
        <w:t xml:space="preserve">- </w:t>
      </w:r>
      <w:r w:rsidRPr="001E14B5">
        <w:rPr>
          <w:sz w:val="26"/>
          <w:szCs w:val="26"/>
        </w:rPr>
        <w:t xml:space="preserve"> осуществление функций по проведению контрольных мероприятий в отношении «выгодоприобретателей» установленных в ходе отработки «сложных» расхождений в соответствии «</w:t>
      </w:r>
      <w:r w:rsidRPr="001E14B5">
        <w:rPr>
          <w:rFonts w:eastAsia="Calibri"/>
          <w:sz w:val="26"/>
          <w:szCs w:val="26"/>
        </w:rPr>
        <w:t xml:space="preserve">Временным порядком взаимодействия территориальных налоговых органов, </w:t>
      </w:r>
      <w:r w:rsidRPr="001E14B5">
        <w:rPr>
          <w:snapToGrid w:val="0"/>
          <w:sz w:val="26"/>
          <w:szCs w:val="26"/>
        </w:rPr>
        <w:t xml:space="preserve">по камеральному контролю </w:t>
      </w:r>
      <w:r w:rsidRPr="001E14B5">
        <w:rPr>
          <w:rFonts w:eastAsia="Calibri"/>
          <w:sz w:val="26"/>
          <w:szCs w:val="26"/>
        </w:rPr>
        <w:t>при отработке «сложных» расхождений»  от 11.08.2017 г. №ЕД-5-15/2221 дсп@.</w:t>
      </w:r>
    </w:p>
    <w:p w:rsidR="006861E6" w:rsidRPr="001E14B5" w:rsidRDefault="006861E6" w:rsidP="006861E6">
      <w:pPr>
        <w:ind w:firstLine="708"/>
        <w:rPr>
          <w:sz w:val="26"/>
          <w:szCs w:val="26"/>
        </w:rPr>
      </w:pPr>
      <w:r w:rsidRPr="001E14B5">
        <w:rPr>
          <w:sz w:val="26"/>
          <w:szCs w:val="26"/>
        </w:rPr>
        <w:t>- организация работы по получению информации о деятельности налогоплательщиков из внешних источников (в том числе косвенной информации от органов энергосбыта, от других организаций о потреблении иных материальных ресурсов; информации от правоохранительных и других контролирующих органов, организаций Минтранса России, подразделений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мероприятий налогового контроля.</w:t>
      </w:r>
    </w:p>
    <w:p w:rsidR="006861E6" w:rsidRPr="001E14B5" w:rsidRDefault="006861E6" w:rsidP="006861E6">
      <w:pPr>
        <w:ind w:firstLine="708"/>
        <w:rPr>
          <w:sz w:val="26"/>
          <w:szCs w:val="26"/>
        </w:rPr>
      </w:pPr>
      <w:r w:rsidRPr="001E14B5">
        <w:rPr>
          <w:sz w:val="26"/>
          <w:szCs w:val="26"/>
        </w:rPr>
        <w:t>- осуществление взаимодействия с правоохранительными и иными контролирующими органами по предмету деятельности Отдела.</w:t>
      </w:r>
    </w:p>
    <w:p w:rsidR="006861E6" w:rsidRPr="001E14B5" w:rsidRDefault="006861E6" w:rsidP="006861E6">
      <w:pPr>
        <w:pStyle w:val="21"/>
        <w:spacing w:line="240" w:lineRule="auto"/>
        <w:ind w:left="0" w:firstLine="0"/>
        <w:rPr>
          <w:sz w:val="26"/>
          <w:szCs w:val="26"/>
        </w:rPr>
      </w:pPr>
      <w:r w:rsidRPr="001E14B5">
        <w:rPr>
          <w:sz w:val="26"/>
          <w:szCs w:val="26"/>
        </w:rPr>
        <w:lastRenderedPageBreak/>
        <w:t xml:space="preserve">          - проводить анализ схем уклонения от налогообложения.</w:t>
      </w:r>
    </w:p>
    <w:p w:rsidR="006861E6" w:rsidRPr="001E14B5" w:rsidRDefault="006861E6" w:rsidP="006861E6">
      <w:pPr>
        <w:pStyle w:val="21"/>
        <w:spacing w:line="240" w:lineRule="auto"/>
        <w:ind w:left="0" w:firstLine="0"/>
        <w:rPr>
          <w:sz w:val="26"/>
          <w:szCs w:val="26"/>
        </w:rPr>
      </w:pPr>
      <w:r w:rsidRPr="001E14B5">
        <w:rPr>
          <w:sz w:val="26"/>
          <w:szCs w:val="26"/>
        </w:rPr>
        <w:t xml:space="preserve">           - проведение анализа налоговых деклараций и иных документов, служащих основанием для исчисления и уплаты налогов и сборов.</w:t>
      </w:r>
    </w:p>
    <w:p w:rsidR="006861E6" w:rsidRPr="001E14B5" w:rsidRDefault="006861E6" w:rsidP="006861E6">
      <w:pPr>
        <w:rPr>
          <w:bCs/>
          <w:sz w:val="26"/>
          <w:szCs w:val="26"/>
        </w:rPr>
      </w:pPr>
      <w:r w:rsidRPr="001E14B5">
        <w:rPr>
          <w:bCs/>
          <w:sz w:val="26"/>
          <w:szCs w:val="26"/>
        </w:rPr>
        <w:t>- подготовка ответов на письменные запросы территориальных и региональных органов ФНС, правоохранительных органов и др., а также подготовка информации и материалов для Управления Ф</w:t>
      </w:r>
      <w:r w:rsidR="001E14B5">
        <w:rPr>
          <w:bCs/>
          <w:sz w:val="26"/>
          <w:szCs w:val="26"/>
        </w:rPr>
        <w:t xml:space="preserve">НС России по </w:t>
      </w:r>
      <w:r w:rsidRPr="001E14B5">
        <w:rPr>
          <w:bCs/>
          <w:sz w:val="26"/>
          <w:szCs w:val="26"/>
        </w:rPr>
        <w:t>г.</w:t>
      </w:r>
      <w:r w:rsidR="001E14B5">
        <w:rPr>
          <w:bCs/>
          <w:sz w:val="26"/>
          <w:szCs w:val="26"/>
        </w:rPr>
        <w:t xml:space="preserve"> </w:t>
      </w:r>
      <w:r w:rsidRPr="001E14B5">
        <w:rPr>
          <w:bCs/>
          <w:sz w:val="26"/>
          <w:szCs w:val="26"/>
        </w:rPr>
        <w:t xml:space="preserve">Москве и ФНС России по их запросам. </w:t>
      </w:r>
    </w:p>
    <w:p w:rsidR="006861E6" w:rsidRPr="001E14B5" w:rsidRDefault="006861E6" w:rsidP="006861E6">
      <w:pPr>
        <w:rPr>
          <w:sz w:val="26"/>
          <w:szCs w:val="26"/>
        </w:rPr>
      </w:pPr>
      <w:r w:rsidRPr="001E14B5">
        <w:rPr>
          <w:sz w:val="26"/>
          <w:szCs w:val="26"/>
        </w:rPr>
        <w:t>-  ведение в установленном порядке делопроизводства, хранение и сдача в архив документов отдела.</w:t>
      </w:r>
    </w:p>
    <w:p w:rsidR="006861E6" w:rsidRPr="001E14B5" w:rsidRDefault="006861E6" w:rsidP="006861E6">
      <w:pPr>
        <w:rPr>
          <w:sz w:val="26"/>
          <w:szCs w:val="26"/>
        </w:rPr>
      </w:pPr>
      <w:r w:rsidRPr="001E14B5">
        <w:rPr>
          <w:sz w:val="26"/>
          <w:szCs w:val="26"/>
        </w:rPr>
        <w:t>- проведение мероприятий налогового контроля относящихся к деятельности отдела в рамках части 1 НК РФ.</w:t>
      </w:r>
    </w:p>
    <w:p w:rsidR="007E3AA5" w:rsidRPr="007E3AA5" w:rsidRDefault="007E3AA5" w:rsidP="006861E6">
      <w:pPr>
        <w:keepLines/>
        <w:widowControl w:val="0"/>
        <w:ind w:left="284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7E3AA5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7E3AA5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E3AA5">
        <w:rPr>
          <w:rFonts w:cs="Times New Roman"/>
          <w:sz w:val="26"/>
          <w:szCs w:val="26"/>
        </w:rPr>
        <w:t>имеет право на: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E3AA5" w:rsidRPr="007E3AA5" w:rsidRDefault="007E3AA5" w:rsidP="006861E6">
      <w:pPr>
        <w:widowControl w:val="0"/>
        <w:ind w:left="142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3AA5" w:rsidRPr="007E3AA5" w:rsidRDefault="007E3AA5" w:rsidP="007E3AA5">
      <w:pPr>
        <w:widowControl w:val="0"/>
        <w:ind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3AA5" w:rsidRPr="001E14B5" w:rsidRDefault="007E3AA5" w:rsidP="007E3AA5">
      <w:pPr>
        <w:widowControl w:val="0"/>
        <w:ind w:firstLine="0"/>
        <w:rPr>
          <w:rFonts w:cs="Times New Roman"/>
          <w:sz w:val="26"/>
          <w:szCs w:val="26"/>
        </w:rPr>
      </w:pPr>
      <w:r w:rsidRPr="001E14B5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7E3AA5" w:rsidRPr="007E3AA5" w:rsidRDefault="007E3AA5" w:rsidP="007E3AA5">
      <w:pPr>
        <w:widowControl w:val="0"/>
        <w:ind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1E14B5">
        <w:rPr>
          <w:rFonts w:cs="Times New Roman"/>
          <w:sz w:val="26"/>
          <w:szCs w:val="26"/>
        </w:rPr>
        <w:t xml:space="preserve"> письменных объяснений и других </w:t>
      </w:r>
      <w:r w:rsidRPr="007E3AA5">
        <w:rPr>
          <w:rFonts w:cs="Times New Roman"/>
          <w:sz w:val="26"/>
          <w:szCs w:val="26"/>
        </w:rPr>
        <w:t>документов и материалов;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10) защиту сведений о гражданском служащем;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11) должностной рост на конкурсной основе;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13) членство в профессиональном союзе;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15) проведение по его заявлению служебной проверки;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 xml:space="preserve">16) защиту своих прав и законных интересов на гражданской службе, включая </w:t>
      </w:r>
      <w:r w:rsidRPr="007E3AA5">
        <w:rPr>
          <w:rFonts w:cs="Times New Roman"/>
          <w:sz w:val="26"/>
          <w:szCs w:val="26"/>
        </w:rPr>
        <w:lastRenderedPageBreak/>
        <w:t>обжалование в суде их нарушения;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19) государственное пенсионное обеспечение в соответствии с федеральным законом;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E3AA5" w:rsidRPr="007E3AA5" w:rsidRDefault="007E3AA5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7E3AA5">
        <w:rPr>
          <w:rFonts w:cs="Times New Roman"/>
          <w:sz w:val="26"/>
          <w:szCs w:val="26"/>
        </w:rPr>
        <w:t>21) принимать решения в соответствии с должностными обязанностями.</w:t>
      </w:r>
    </w:p>
    <w:p w:rsidR="003B7A81" w:rsidRPr="00FB1994" w:rsidRDefault="00FE70C4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590AB7">
        <w:rPr>
          <w:rFonts w:cs="Times New Roman"/>
          <w:sz w:val="26"/>
          <w:szCs w:val="26"/>
        </w:rPr>
        <w:t>.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6E23EE">
        <w:rPr>
          <w:rFonts w:cs="Times New Roman"/>
          <w:sz w:val="26"/>
          <w:szCs w:val="26"/>
        </w:rPr>
        <w:t xml:space="preserve"> 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6861E6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590AB7">
        <w:rPr>
          <w:rFonts w:cs="Times New Roman"/>
          <w:sz w:val="26"/>
          <w:szCs w:val="26"/>
        </w:rPr>
        <w:t xml:space="preserve">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6861E6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p w:rsidR="003B7A81" w:rsidRPr="00FB1994" w:rsidRDefault="003B7A81" w:rsidP="006861E6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53526E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A3657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994" w:rsidRDefault="003B7A81" w:rsidP="006861E6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FB1994" w:rsidRDefault="008971B7" w:rsidP="006861E6">
      <w:pPr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6861E6">
      <w:pPr>
        <w:widowControl w:val="0"/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6861E6">
      <w:pPr>
        <w:widowControl w:val="0"/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6861E6">
      <w:pPr>
        <w:widowControl w:val="0"/>
        <w:ind w:left="567" w:firstLine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6861E6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FB1994" w:rsidRDefault="003B7A81" w:rsidP="006861E6">
      <w:pPr>
        <w:widowControl w:val="0"/>
        <w:ind w:left="567" w:firstLine="0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994" w:rsidRDefault="003B7A81" w:rsidP="006861E6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D93716" w:rsidRPr="00FB1994" w:rsidRDefault="006D522D" w:rsidP="006861E6">
      <w:pPr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14. </w:t>
      </w:r>
      <w:r w:rsidR="00590AB7">
        <w:rPr>
          <w:rFonts w:cs="Times New Roman"/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6861E6">
      <w:pPr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590AB7">
        <w:rPr>
          <w:sz w:val="26"/>
          <w:szCs w:val="26"/>
        </w:rPr>
        <w:t>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861E6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861E6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861E6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6861E6">
      <w:pPr>
        <w:widowControl w:val="0"/>
        <w:ind w:firstLine="0"/>
        <w:rPr>
          <w:rFonts w:cs="Times New Roman"/>
          <w:sz w:val="26"/>
          <w:szCs w:val="26"/>
        </w:rPr>
      </w:pPr>
    </w:p>
    <w:p w:rsidR="00D270CA" w:rsidRPr="00FB1994" w:rsidRDefault="003B7A81" w:rsidP="006861E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A3657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6861E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FB1994" w:rsidRDefault="003B7A81" w:rsidP="006861E6">
      <w:pPr>
        <w:widowControl w:val="0"/>
        <w:ind w:firstLine="0"/>
        <w:rPr>
          <w:rFonts w:cs="Times New Roman"/>
          <w:sz w:val="26"/>
          <w:szCs w:val="26"/>
        </w:rPr>
      </w:pPr>
    </w:p>
    <w:p w:rsidR="00F232D3" w:rsidRDefault="003B7A81" w:rsidP="006861E6">
      <w:pPr>
        <w:ind w:right="17" w:firstLine="0"/>
        <w:rPr>
          <w:rFonts w:cs="Times New Roman"/>
          <w:bCs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FB1994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3526E" w:rsidRPr="00FB1994" w:rsidRDefault="0053526E" w:rsidP="006861E6">
      <w:pPr>
        <w:ind w:right="17" w:firstLine="0"/>
        <w:rPr>
          <w:rFonts w:cs="Times New Roman"/>
          <w:b/>
          <w:sz w:val="26"/>
          <w:szCs w:val="26"/>
        </w:rPr>
      </w:pPr>
    </w:p>
    <w:p w:rsidR="003B7A81" w:rsidRPr="00FB1994" w:rsidRDefault="003B7A81" w:rsidP="006861E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6861E6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FB1994" w:rsidRDefault="003B7A81" w:rsidP="006861E6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431CC1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DA365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="00590AB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7E3AA5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3B7A81" w:rsidRPr="00FB1994" w:rsidRDefault="003B7A81" w:rsidP="007E3AA5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1994" w:rsidRDefault="003B7A81" w:rsidP="007E3AA5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7E3AA5">
      <w:pPr>
        <w:widowControl w:val="0"/>
        <w:ind w:left="567" w:firstLine="0"/>
        <w:rPr>
          <w:rFonts w:cs="Times New Roman"/>
          <w:sz w:val="26"/>
          <w:szCs w:val="26"/>
        </w:rPr>
      </w:pPr>
    </w:p>
    <w:p w:rsidR="008971B7" w:rsidRPr="00FB1994" w:rsidRDefault="003B7A81" w:rsidP="007E3AA5">
      <w:pPr>
        <w:ind w:firstLine="0"/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2D71C6" w:rsidRDefault="00C1123C" w:rsidP="007E3AA5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</w:t>
      </w:r>
      <w:r w:rsidR="00D53F70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53F70" w:rsidRPr="00FB1994" w:rsidRDefault="00D53F70" w:rsidP="007E3AA5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FB1994" w:rsidRDefault="003B7A81" w:rsidP="007E3A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7E3AA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7E3AA5">
      <w:pPr>
        <w:widowControl w:val="0"/>
        <w:ind w:firstLine="0"/>
        <w:rPr>
          <w:rFonts w:cs="Times New Roman"/>
          <w:sz w:val="26"/>
          <w:szCs w:val="26"/>
        </w:rPr>
      </w:pPr>
    </w:p>
    <w:p w:rsidR="002D71C6" w:rsidRPr="00FB1994" w:rsidRDefault="003B7A81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Pr="00FB1994">
        <w:rPr>
          <w:rFonts w:cs="Times New Roman"/>
          <w:sz w:val="26"/>
          <w:szCs w:val="26"/>
        </w:rPr>
        <w:lastRenderedPageBreak/>
        <w:t>документами);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B1994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3655" w:rsidRDefault="002D71C6" w:rsidP="006861E6">
      <w:pPr>
        <w:widowControl w:val="0"/>
        <w:ind w:left="567"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4D3655" w:rsidSect="006861E6">
      <w:headerReference w:type="default" r:id="rId27"/>
      <w:type w:val="continuous"/>
      <w:pgSz w:w="11906" w:h="16838"/>
      <w:pgMar w:top="568" w:right="707" w:bottom="113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0BF" w:rsidRDefault="00D910BF" w:rsidP="003B7A81">
      <w:r>
        <w:separator/>
      </w:r>
    </w:p>
  </w:endnote>
  <w:endnote w:type="continuationSeparator" w:id="0">
    <w:p w:rsidR="00D910BF" w:rsidRDefault="00D910B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0BF" w:rsidRDefault="00D910BF" w:rsidP="003B7A81">
      <w:r>
        <w:separator/>
      </w:r>
    </w:p>
  </w:footnote>
  <w:footnote w:type="continuationSeparator" w:id="0">
    <w:p w:rsidR="00D910BF" w:rsidRDefault="00D910B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791224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577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074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A00183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462A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4B5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392F"/>
    <w:rsid w:val="002459AD"/>
    <w:rsid w:val="0025122B"/>
    <w:rsid w:val="00251A4F"/>
    <w:rsid w:val="00254973"/>
    <w:rsid w:val="00254D09"/>
    <w:rsid w:val="0026398E"/>
    <w:rsid w:val="0027100C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7907"/>
    <w:rsid w:val="00313753"/>
    <w:rsid w:val="00313E55"/>
    <w:rsid w:val="00315C90"/>
    <w:rsid w:val="00315FED"/>
    <w:rsid w:val="003219ED"/>
    <w:rsid w:val="00324962"/>
    <w:rsid w:val="00327E94"/>
    <w:rsid w:val="003314B0"/>
    <w:rsid w:val="00340885"/>
    <w:rsid w:val="003479FD"/>
    <w:rsid w:val="003643C2"/>
    <w:rsid w:val="003718F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04F47"/>
    <w:rsid w:val="0041019D"/>
    <w:rsid w:val="004120BB"/>
    <w:rsid w:val="00417C4E"/>
    <w:rsid w:val="004271A1"/>
    <w:rsid w:val="00431CC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D3655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526E"/>
    <w:rsid w:val="00536AA0"/>
    <w:rsid w:val="00537E24"/>
    <w:rsid w:val="00541B55"/>
    <w:rsid w:val="00544D47"/>
    <w:rsid w:val="00550342"/>
    <w:rsid w:val="00574780"/>
    <w:rsid w:val="0058504A"/>
    <w:rsid w:val="00585805"/>
    <w:rsid w:val="00590AB7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5F6C97"/>
    <w:rsid w:val="00610795"/>
    <w:rsid w:val="006160F5"/>
    <w:rsid w:val="00630988"/>
    <w:rsid w:val="006577AF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1E6"/>
    <w:rsid w:val="00686C23"/>
    <w:rsid w:val="006A44FB"/>
    <w:rsid w:val="006A5528"/>
    <w:rsid w:val="006B3316"/>
    <w:rsid w:val="006D1DF5"/>
    <w:rsid w:val="006D2012"/>
    <w:rsid w:val="006D522D"/>
    <w:rsid w:val="006E23EE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66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AA5"/>
    <w:rsid w:val="007E3D90"/>
    <w:rsid w:val="007E543B"/>
    <w:rsid w:val="007F08F8"/>
    <w:rsid w:val="007F339E"/>
    <w:rsid w:val="007F3D35"/>
    <w:rsid w:val="007F4E73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4439"/>
    <w:rsid w:val="00862A6A"/>
    <w:rsid w:val="008755DE"/>
    <w:rsid w:val="00877280"/>
    <w:rsid w:val="00882463"/>
    <w:rsid w:val="0089074D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47C95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7630C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64E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E51"/>
    <w:rsid w:val="00B70D31"/>
    <w:rsid w:val="00B7300E"/>
    <w:rsid w:val="00B82CC0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3732A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087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3B65"/>
    <w:rsid w:val="00D12D8D"/>
    <w:rsid w:val="00D1572F"/>
    <w:rsid w:val="00D257CC"/>
    <w:rsid w:val="00D2637A"/>
    <w:rsid w:val="00D270CA"/>
    <w:rsid w:val="00D310B9"/>
    <w:rsid w:val="00D44CE6"/>
    <w:rsid w:val="00D53F70"/>
    <w:rsid w:val="00D6462A"/>
    <w:rsid w:val="00D7170C"/>
    <w:rsid w:val="00D730DE"/>
    <w:rsid w:val="00D75100"/>
    <w:rsid w:val="00D7769A"/>
    <w:rsid w:val="00D87AE7"/>
    <w:rsid w:val="00D9037C"/>
    <w:rsid w:val="00D910BF"/>
    <w:rsid w:val="00D93716"/>
    <w:rsid w:val="00DA3657"/>
    <w:rsid w:val="00DB0941"/>
    <w:rsid w:val="00DB5A6B"/>
    <w:rsid w:val="00DB5E0D"/>
    <w:rsid w:val="00DC45EB"/>
    <w:rsid w:val="00DD1315"/>
    <w:rsid w:val="00DD28F9"/>
    <w:rsid w:val="00DE6E00"/>
    <w:rsid w:val="00DF457C"/>
    <w:rsid w:val="00E31074"/>
    <w:rsid w:val="00E3515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6BE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9F13229-5FB2-40DC-AECB-A788F1211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Style8">
    <w:name w:val="Style8"/>
    <w:basedOn w:val="a"/>
    <w:uiPriority w:val="99"/>
    <w:rsid w:val="006861E6"/>
    <w:pPr>
      <w:widowControl w:val="0"/>
      <w:autoSpaceDE w:val="0"/>
      <w:autoSpaceDN w:val="0"/>
      <w:adjustRightInd w:val="0"/>
      <w:spacing w:line="284" w:lineRule="exact"/>
      <w:ind w:firstLine="686"/>
    </w:pPr>
    <w:rPr>
      <w:rFonts w:ascii="Sylfaen" w:eastAsia="Times New Roman" w:hAnsi="Sylfae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861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861E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43A92-D5E0-4B78-8D8F-2774AF7A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4294961676</TotalTime>
  <Pages>1</Pages>
  <Words>4222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28</cp:revision>
  <cp:lastPrinted>2020-02-27T09:26:00Z</cp:lastPrinted>
  <dcterms:created xsi:type="dcterms:W3CDTF">2018-06-04T09:49:00Z</dcterms:created>
  <dcterms:modified xsi:type="dcterms:W3CDTF">2020-03-05T10:32:00Z</dcterms:modified>
</cp:coreProperties>
</file>